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E58" w14:textId="0FBD5BAF" w:rsidR="00495E3C" w:rsidRPr="00495E3C" w:rsidRDefault="00495E3C" w:rsidP="00495E3C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3C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14:paraId="5F772C1F" w14:textId="61EC7878" w:rsidR="00495E3C" w:rsidRPr="00D56703" w:rsidRDefault="00D56703" w:rsidP="00495E3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 цифровых коммуникаций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D56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</w:t>
      </w:r>
      <w:r w:rsidRPr="00D567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615FE0A" w14:textId="0C015553" w:rsidR="00643440" w:rsidRPr="00643440" w:rsidRDefault="00643440" w:rsidP="006434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6428606" w14:textId="77777777" w:rsidR="00F4396D" w:rsidRPr="00F4396D" w:rsidRDefault="00F4396D" w:rsidP="00F4396D">
      <w:pPr>
        <w:widowControl w:val="0"/>
        <w:tabs>
          <w:tab w:val="left" w:pos="1987"/>
          <w:tab w:val="left" w:pos="2770"/>
          <w:tab w:val="left" w:pos="4766"/>
          <w:tab w:val="left" w:pos="6192"/>
          <w:tab w:val="left" w:pos="82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Рабочая программа дисциплины </w:t>
      </w:r>
      <w:r w:rsidRPr="00F4396D">
        <w:rPr>
          <w:rFonts w:ascii="Times New Roman" w:eastAsia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«Маркетинг».</w:t>
      </w:r>
    </w:p>
    <w:p w14:paraId="0BF497F4" w14:textId="16F8738D" w:rsidR="00954B30" w:rsidRPr="00954B30" w:rsidRDefault="0041284C" w:rsidP="0064510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412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дисциплины: </w:t>
      </w:r>
      <w:r w:rsidR="002520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с</w:t>
      </w:r>
      <w:r w:rsidR="0025205D" w:rsidRPr="002520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пособность осуществлять поиск и применять перспективные информационно</w:t>
      </w:r>
      <w:r w:rsidR="002520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-коммуникационны</w:t>
      </w:r>
      <w:r w:rsidR="0025205D" w:rsidRPr="002520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е технологии и программные средства для комплексной постановки и решения задач профессиональной деятельности, а также планирования, про</w:t>
      </w:r>
      <w:bookmarkStart w:id="0" w:name="_GoBack"/>
      <w:bookmarkEnd w:id="0"/>
      <w:r w:rsidR="0025205D" w:rsidRPr="002520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гнозирования и контроля результатов политических решений</w:t>
      </w:r>
    </w:p>
    <w:p w14:paraId="16BCDDFA" w14:textId="7A9A00F7" w:rsidR="00452E46" w:rsidRPr="00643440" w:rsidRDefault="00452E46" w:rsidP="00452E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344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Место дисциплины в структуре ООП</w:t>
      </w:r>
      <w:r w:rsidRPr="00643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д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исциплина цикла профиля (элективный) модуля </w:t>
      </w:r>
      <w:r w:rsidR="003251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8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«</w:t>
      </w:r>
      <w:r w:rsidR="003251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Маркетинговые коммуникации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 основной образовательной программы по направлению подготовки 38.03.0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2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Менеджмент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, профиль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Маркетинг</w:t>
      </w:r>
      <w:r w:rsidRPr="006434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14:paraId="339A0690" w14:textId="1F3CFE21" w:rsidR="00495E3C" w:rsidRPr="00E472FD" w:rsidRDefault="00495E3C" w:rsidP="0064344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5E3C">
        <w:rPr>
          <w:rFonts w:ascii="Times New Roman" w:hAnsi="Times New Roman" w:cs="Times New Roman"/>
          <w:sz w:val="28"/>
          <w:szCs w:val="28"/>
        </w:rPr>
        <w:t xml:space="preserve"> </w:t>
      </w:r>
      <w:r w:rsidR="00E472FD">
        <w:rPr>
          <w:rFonts w:ascii="Times New Roman" w:hAnsi="Times New Roman" w:cs="Times New Roman"/>
          <w:sz w:val="28"/>
          <w:szCs w:val="28"/>
        </w:rPr>
        <w:tab/>
      </w:r>
      <w:r w:rsidRPr="00E472F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Краткое содержание: </w:t>
      </w:r>
    </w:p>
    <w:p w14:paraId="4B4BB4C8" w14:textId="13B3AE80" w:rsidR="00FA6601" w:rsidRPr="00DF5FE1" w:rsidRDefault="0025205D" w:rsidP="00252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05D">
        <w:rPr>
          <w:rFonts w:ascii="Times New Roman" w:hAnsi="Times New Roman" w:cs="Times New Roman"/>
          <w:sz w:val="28"/>
          <w:szCs w:val="28"/>
        </w:rPr>
        <w:t xml:space="preserve">Базовые подходы к пониманию цифровых коммуникаций. </w:t>
      </w:r>
      <w:proofErr w:type="spellStart"/>
      <w:r w:rsidRPr="0025205D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252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05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25205D">
        <w:rPr>
          <w:rFonts w:ascii="Times New Roman" w:hAnsi="Times New Roman" w:cs="Times New Roman"/>
          <w:sz w:val="28"/>
          <w:szCs w:val="28"/>
        </w:rPr>
        <w:t xml:space="preserve"> в задачах PR/GR.</w:t>
      </w:r>
      <w:r w:rsidRPr="0025205D">
        <w:t xml:space="preserve"> </w:t>
      </w:r>
      <w:r w:rsidRPr="0025205D">
        <w:rPr>
          <w:rFonts w:ascii="Times New Roman" w:hAnsi="Times New Roman" w:cs="Times New Roman"/>
          <w:sz w:val="28"/>
          <w:szCs w:val="28"/>
        </w:rPr>
        <w:t>Конструирование дизайна прикладного исследования в сфере PR/GR. Современные методы и инструментальные решения реализации прикладного исследования в сфере PR/GR.</w:t>
      </w:r>
      <w:r w:rsidRPr="0025205D">
        <w:t xml:space="preserve"> </w:t>
      </w:r>
      <w:r w:rsidRPr="0025205D">
        <w:rPr>
          <w:rFonts w:ascii="Times New Roman" w:hAnsi="Times New Roman" w:cs="Times New Roman"/>
          <w:sz w:val="28"/>
          <w:szCs w:val="28"/>
        </w:rPr>
        <w:t xml:space="preserve">Специфика сопровождения проектов в сфере PR/GR. Социально- </w:t>
      </w:r>
      <w:proofErr w:type="spellStart"/>
      <w:r w:rsidRPr="0025205D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25205D">
        <w:rPr>
          <w:rFonts w:ascii="Times New Roman" w:hAnsi="Times New Roman" w:cs="Times New Roman"/>
          <w:sz w:val="28"/>
          <w:szCs w:val="28"/>
        </w:rPr>
        <w:t xml:space="preserve"> аналитика в сфере PR/GR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05D">
        <w:t xml:space="preserve"> </w:t>
      </w:r>
      <w:r w:rsidRPr="0025205D">
        <w:rPr>
          <w:rFonts w:ascii="Times New Roman" w:hAnsi="Times New Roman" w:cs="Times New Roman"/>
          <w:sz w:val="28"/>
          <w:szCs w:val="28"/>
        </w:rPr>
        <w:t>Цифровые коммуникации с целевой аудиторией. Социально-</w:t>
      </w:r>
      <w:proofErr w:type="spellStart"/>
      <w:r w:rsidRPr="0025205D">
        <w:rPr>
          <w:rFonts w:ascii="Times New Roman" w:hAnsi="Times New Roman" w:cs="Times New Roman"/>
          <w:sz w:val="28"/>
          <w:szCs w:val="28"/>
        </w:rPr>
        <w:t>медийный</w:t>
      </w:r>
      <w:proofErr w:type="spellEnd"/>
      <w:r w:rsidRPr="0025205D">
        <w:rPr>
          <w:rFonts w:ascii="Times New Roman" w:hAnsi="Times New Roman" w:cs="Times New Roman"/>
          <w:sz w:val="28"/>
          <w:szCs w:val="28"/>
        </w:rPr>
        <w:t xml:space="preserve"> маркетинг в сфере PR/GR.</w:t>
      </w:r>
      <w:r w:rsidRPr="0025205D">
        <w:t xml:space="preserve"> </w:t>
      </w:r>
      <w:r w:rsidRPr="0025205D">
        <w:rPr>
          <w:rFonts w:ascii="Times New Roman" w:hAnsi="Times New Roman" w:cs="Times New Roman"/>
          <w:sz w:val="28"/>
          <w:szCs w:val="28"/>
        </w:rPr>
        <w:t>Особенности коммуникативного менеджмента в сфере PR/GR. Организация внутри корпоративных коммуникаций.</w:t>
      </w:r>
      <w:r w:rsidRPr="0025205D">
        <w:t xml:space="preserve"> </w:t>
      </w:r>
      <w:r w:rsidRPr="0025205D">
        <w:rPr>
          <w:rFonts w:ascii="Times New Roman" w:hAnsi="Times New Roman" w:cs="Times New Roman"/>
          <w:sz w:val="28"/>
          <w:szCs w:val="28"/>
        </w:rPr>
        <w:t xml:space="preserve">Предиктивная аналитика в сфере PR/GR. Экспериментальная политология и </w:t>
      </w:r>
      <w:proofErr w:type="spellStart"/>
      <w:r w:rsidRPr="0025205D">
        <w:rPr>
          <w:rFonts w:ascii="Times New Roman" w:hAnsi="Times New Roman" w:cs="Times New Roman"/>
          <w:sz w:val="28"/>
          <w:szCs w:val="28"/>
        </w:rPr>
        <w:t>агентное</w:t>
      </w:r>
      <w:proofErr w:type="spellEnd"/>
      <w:r w:rsidRPr="0025205D">
        <w:rPr>
          <w:rFonts w:ascii="Times New Roman" w:hAnsi="Times New Roman" w:cs="Times New Roman"/>
          <w:sz w:val="28"/>
          <w:szCs w:val="28"/>
        </w:rPr>
        <w:t xml:space="preserve"> моделирование.</w:t>
      </w:r>
    </w:p>
    <w:sectPr w:rsidR="00FA6601" w:rsidRPr="00DF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3"/>
    <w:rsid w:val="0025205D"/>
    <w:rsid w:val="003251F6"/>
    <w:rsid w:val="003A5ACF"/>
    <w:rsid w:val="004113E3"/>
    <w:rsid w:val="0041284C"/>
    <w:rsid w:val="00452E46"/>
    <w:rsid w:val="00495E3C"/>
    <w:rsid w:val="004E7A84"/>
    <w:rsid w:val="00622353"/>
    <w:rsid w:val="00643440"/>
    <w:rsid w:val="00645109"/>
    <w:rsid w:val="007056B3"/>
    <w:rsid w:val="00705C9E"/>
    <w:rsid w:val="008040F1"/>
    <w:rsid w:val="00954B30"/>
    <w:rsid w:val="00987FCC"/>
    <w:rsid w:val="00A95AE0"/>
    <w:rsid w:val="00B34934"/>
    <w:rsid w:val="00B82D83"/>
    <w:rsid w:val="00BC768C"/>
    <w:rsid w:val="00BE5007"/>
    <w:rsid w:val="00C014B5"/>
    <w:rsid w:val="00D34729"/>
    <w:rsid w:val="00D56703"/>
    <w:rsid w:val="00DF5FE1"/>
    <w:rsid w:val="00E472FD"/>
    <w:rsid w:val="00F4396D"/>
    <w:rsid w:val="00F4564F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81E"/>
  <w15:docId w15:val="{D959EE58-F5C4-496F-884D-3E93D6FD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12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284C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96847-FD4A-4B15-8488-4468DC7A3FC2}"/>
</file>

<file path=customXml/itemProps2.xml><?xml version="1.0" encoding="utf-8"?>
<ds:datastoreItem xmlns:ds="http://schemas.openxmlformats.org/officeDocument/2006/customXml" ds:itemID="{F999D870-448E-4AA3-9DB2-C898BF94F104}"/>
</file>

<file path=customXml/itemProps3.xml><?xml version="1.0" encoding="utf-8"?>
<ds:datastoreItem xmlns:ds="http://schemas.openxmlformats.org/officeDocument/2006/customXml" ds:itemID="{BC3F39AB-51DA-4237-B1AF-6A10C37A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Байсара</dc:creator>
  <cp:keywords/>
  <dc:description/>
  <cp:lastModifiedBy>Шуваева Юлия Олеговна</cp:lastModifiedBy>
  <cp:revision>26</cp:revision>
  <dcterms:created xsi:type="dcterms:W3CDTF">2020-05-21T09:25:00Z</dcterms:created>
  <dcterms:modified xsi:type="dcterms:W3CDTF">2021-05-27T11:59:00Z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